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4F0E" w14:textId="016EC30F" w:rsidR="00C952A0" w:rsidRPr="00685613" w:rsidRDefault="00EA6289" w:rsidP="001C3840">
      <w:pPr>
        <w:spacing w:after="0" w:line="276" w:lineRule="auto"/>
        <w:jc w:val="center"/>
      </w:pPr>
      <w:r w:rsidRPr="00685613">
        <w:rPr>
          <w:lang w:val="es-ES"/>
        </w:rPr>
        <w:t>ESTRUCTURA</w:t>
      </w:r>
      <w:r w:rsidRPr="00685613">
        <w:t xml:space="preserve"> INFORME</w:t>
      </w:r>
      <w:r w:rsidR="0097102B" w:rsidRPr="00685613">
        <w:t xml:space="preserve"> </w:t>
      </w:r>
      <w:r w:rsidRPr="00685613">
        <w:t>P</w:t>
      </w:r>
      <w:r w:rsidR="00382660" w:rsidRPr="00685613">
        <w:t>ROCESO DE RENOVACIÓN/REDISEÑO CURRICULAR</w:t>
      </w:r>
      <w:r w:rsidR="00DD1207" w:rsidRPr="00685613">
        <w:rPr>
          <w:rStyle w:val="Refdenotaalpie"/>
        </w:rPr>
        <w:footnoteReference w:id="1"/>
      </w:r>
    </w:p>
    <w:p w14:paraId="06508AF4" w14:textId="77777777" w:rsidR="00DD1207" w:rsidRPr="00685613" w:rsidRDefault="00DD1207" w:rsidP="001C3840">
      <w:pPr>
        <w:spacing w:after="0" w:line="276" w:lineRule="auto"/>
        <w:jc w:val="center"/>
      </w:pPr>
    </w:p>
    <w:p w14:paraId="2F74E452" w14:textId="77777777" w:rsidR="008E0A27" w:rsidRPr="00685613" w:rsidRDefault="008E0A27" w:rsidP="008E0A27">
      <w:pPr>
        <w:spacing w:line="276" w:lineRule="auto"/>
      </w:pPr>
    </w:p>
    <w:p w14:paraId="3267D83C" w14:textId="20EAAFE6" w:rsidR="00CB62CA" w:rsidRPr="00685613" w:rsidRDefault="008E0A27" w:rsidP="008E0A27">
      <w:pPr>
        <w:spacing w:line="276" w:lineRule="auto"/>
      </w:pPr>
      <w:r w:rsidRPr="00685613">
        <w:t xml:space="preserve">1. </w:t>
      </w:r>
      <w:r w:rsidR="000D5000" w:rsidRPr="00685613">
        <w:t>Descripción de propósitos/objetivos del proceso de renovación/rediseño curricular fundamentado en el análisis y e</w:t>
      </w:r>
      <w:r w:rsidR="00CB62CA" w:rsidRPr="00685613">
        <w:t xml:space="preserve">valuación de antecedentes internos y externos para la toma de decisiones </w:t>
      </w:r>
    </w:p>
    <w:p w14:paraId="54DF4359" w14:textId="2726C405" w:rsidR="00CB62CA" w:rsidRPr="00685613" w:rsidRDefault="00E2634A" w:rsidP="00073C6F">
      <w:pPr>
        <w:spacing w:line="276" w:lineRule="auto"/>
        <w:ind w:left="708"/>
        <w:rPr>
          <w:color w:val="FF0000"/>
        </w:rPr>
      </w:pPr>
      <w:r w:rsidRPr="00685613">
        <w:t>1.</w:t>
      </w:r>
      <w:r w:rsidR="00430BF0" w:rsidRPr="00685613">
        <w:t>1</w:t>
      </w:r>
      <w:r w:rsidR="008E0A27" w:rsidRPr="00685613">
        <w:t xml:space="preserve"> </w:t>
      </w:r>
      <w:r w:rsidR="00CB62CA" w:rsidRPr="00685613">
        <w:t xml:space="preserve">Fundamentación de la </w:t>
      </w:r>
      <w:r w:rsidR="00073C6F" w:rsidRPr="00685613">
        <w:t>renovación</w:t>
      </w:r>
      <w:r w:rsidR="00F631A6" w:rsidRPr="00685613">
        <w:t>/rediseño</w:t>
      </w:r>
      <w:r w:rsidR="00073C6F" w:rsidRPr="00685613">
        <w:t xml:space="preserve"> curricular</w:t>
      </w:r>
      <w:r w:rsidR="00CB62CA" w:rsidRPr="00685613">
        <w:t xml:space="preserve"> del programa de formación</w:t>
      </w:r>
    </w:p>
    <w:p w14:paraId="22A8191A" w14:textId="2965DB68" w:rsidR="009C3AD1" w:rsidRPr="00685613" w:rsidRDefault="00E2634A" w:rsidP="009C3AD1">
      <w:pPr>
        <w:spacing w:line="276" w:lineRule="auto"/>
        <w:ind w:left="708"/>
      </w:pPr>
      <w:r w:rsidRPr="00685613">
        <w:t>1.</w:t>
      </w:r>
      <w:r w:rsidR="00430BF0" w:rsidRPr="00685613">
        <w:t>2</w:t>
      </w:r>
      <w:r w:rsidR="008E0A27" w:rsidRPr="00685613">
        <w:t xml:space="preserve"> </w:t>
      </w:r>
      <w:r w:rsidR="00073C6F" w:rsidRPr="00685613">
        <w:t>Identificación de fortalezas y nudos críticos asociados al análisis de los indicadores institucionales.</w:t>
      </w:r>
    </w:p>
    <w:p w14:paraId="439EEF69" w14:textId="77777777" w:rsidR="000E0B93" w:rsidRPr="00685613" w:rsidRDefault="000E0B93" w:rsidP="009C3AD1">
      <w:pPr>
        <w:spacing w:line="276" w:lineRule="auto"/>
        <w:ind w:left="708"/>
      </w:pPr>
    </w:p>
    <w:p w14:paraId="61D1A08D" w14:textId="36889214" w:rsidR="00870045" w:rsidRPr="00685613" w:rsidRDefault="00870045" w:rsidP="009A0AF6">
      <w:pPr>
        <w:spacing w:line="276" w:lineRule="auto"/>
      </w:pPr>
      <w:r w:rsidRPr="00685613">
        <w:t xml:space="preserve">2. Equipo responsable de la </w:t>
      </w:r>
      <w:r w:rsidR="00F631A6" w:rsidRPr="00685613">
        <w:t xml:space="preserve">renovación/rediseño curricular del programa de formación </w:t>
      </w:r>
      <w:r w:rsidR="00073C6F" w:rsidRPr="00685613">
        <w:t>(Consejo de Carrera)</w:t>
      </w:r>
      <w:r w:rsidR="00F631A6" w:rsidRPr="00685613">
        <w:t>.</w:t>
      </w:r>
    </w:p>
    <w:p w14:paraId="36DB1177" w14:textId="77777777" w:rsidR="00542239" w:rsidRPr="00685613" w:rsidRDefault="00542239" w:rsidP="008E0A27">
      <w:pPr>
        <w:spacing w:line="276" w:lineRule="auto"/>
      </w:pPr>
      <w:r w:rsidRPr="00685613"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466"/>
        <w:gridCol w:w="1948"/>
        <w:gridCol w:w="2207"/>
      </w:tblGrid>
      <w:tr w:rsidR="00542239" w:rsidRPr="00685613" w14:paraId="14F4411F" w14:textId="77777777" w:rsidTr="006F6ABA">
        <w:tc>
          <w:tcPr>
            <w:tcW w:w="2207" w:type="dxa"/>
          </w:tcPr>
          <w:p w14:paraId="690B165A" w14:textId="2D2E91DE" w:rsidR="00542239" w:rsidRPr="00685613" w:rsidRDefault="00542239" w:rsidP="005422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85613">
              <w:rPr>
                <w:sz w:val="16"/>
                <w:szCs w:val="16"/>
              </w:rPr>
              <w:t>Nombre</w:t>
            </w:r>
          </w:p>
        </w:tc>
        <w:tc>
          <w:tcPr>
            <w:tcW w:w="2466" w:type="dxa"/>
          </w:tcPr>
          <w:p w14:paraId="69655701" w14:textId="5998A6AD" w:rsidR="00542239" w:rsidRPr="00685613" w:rsidRDefault="00542239" w:rsidP="005422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85613">
              <w:rPr>
                <w:sz w:val="16"/>
                <w:szCs w:val="16"/>
              </w:rPr>
              <w:t>Cargo</w:t>
            </w:r>
          </w:p>
        </w:tc>
        <w:tc>
          <w:tcPr>
            <w:tcW w:w="1948" w:type="dxa"/>
          </w:tcPr>
          <w:p w14:paraId="6FC7B92C" w14:textId="5C7081BC" w:rsidR="00542239" w:rsidRPr="00685613" w:rsidRDefault="00542239" w:rsidP="005422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85613">
              <w:rPr>
                <w:sz w:val="16"/>
                <w:szCs w:val="16"/>
              </w:rPr>
              <w:t>Departamento de adscripción</w:t>
            </w:r>
          </w:p>
        </w:tc>
        <w:tc>
          <w:tcPr>
            <w:tcW w:w="2207" w:type="dxa"/>
          </w:tcPr>
          <w:p w14:paraId="5C17B7D5" w14:textId="50BC0F02" w:rsidR="00542239" w:rsidRPr="00685613" w:rsidRDefault="00542239" w:rsidP="0054223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85613">
              <w:rPr>
                <w:sz w:val="16"/>
                <w:szCs w:val="16"/>
              </w:rPr>
              <w:t>Rol en el equipo</w:t>
            </w:r>
          </w:p>
        </w:tc>
      </w:tr>
      <w:tr w:rsidR="00542239" w:rsidRPr="00685613" w14:paraId="53C6159E" w14:textId="77777777" w:rsidTr="006F6ABA">
        <w:tc>
          <w:tcPr>
            <w:tcW w:w="2207" w:type="dxa"/>
          </w:tcPr>
          <w:p w14:paraId="7972F476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14:paraId="4A194788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46D9FF34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14:paraId="34203CB7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42239" w:rsidRPr="00685613" w14:paraId="06C50CB2" w14:textId="77777777" w:rsidTr="006F6ABA">
        <w:tc>
          <w:tcPr>
            <w:tcW w:w="2207" w:type="dxa"/>
          </w:tcPr>
          <w:p w14:paraId="71381FC5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66" w:type="dxa"/>
          </w:tcPr>
          <w:p w14:paraId="1127AC73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14:paraId="3A0F7033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07" w:type="dxa"/>
          </w:tcPr>
          <w:p w14:paraId="7D5025BF" w14:textId="77777777" w:rsidR="00542239" w:rsidRPr="00685613" w:rsidRDefault="00542239" w:rsidP="008E0A27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D2A726D" w14:textId="7B3EE4C3" w:rsidR="00FB2E15" w:rsidRPr="00685613" w:rsidRDefault="00FB2E15" w:rsidP="008E0A27">
      <w:pPr>
        <w:spacing w:line="276" w:lineRule="auto"/>
      </w:pPr>
    </w:p>
    <w:p w14:paraId="28330792" w14:textId="6FF6D880" w:rsidR="008D2BD7" w:rsidRPr="00685613" w:rsidRDefault="00242401" w:rsidP="008E0A27">
      <w:pPr>
        <w:spacing w:line="276" w:lineRule="auto"/>
      </w:pPr>
      <w:r w:rsidRPr="00685613">
        <w:t>3</w:t>
      </w:r>
      <w:r w:rsidR="008E0A27" w:rsidRPr="00685613">
        <w:t xml:space="preserve">. </w:t>
      </w:r>
      <w:r w:rsidR="00A054B4" w:rsidRPr="00685613">
        <w:t>P</w:t>
      </w:r>
      <w:r w:rsidR="00CB62CA" w:rsidRPr="00685613">
        <w:t>erfil</w:t>
      </w:r>
      <w:r w:rsidR="00B505CF" w:rsidRPr="00685613">
        <w:t xml:space="preserve"> de </w:t>
      </w:r>
      <w:r w:rsidR="00616FC1" w:rsidRPr="00685613">
        <w:t>Egreso (PE)</w:t>
      </w:r>
    </w:p>
    <w:p w14:paraId="23A137D9" w14:textId="57F7C6C0" w:rsidR="008D2BD7" w:rsidRPr="00685613" w:rsidRDefault="008D2BD7" w:rsidP="008E0A27">
      <w:pPr>
        <w:spacing w:line="276" w:lineRule="auto"/>
      </w:pPr>
      <w:r w:rsidRPr="00685613">
        <w:tab/>
      </w:r>
      <w:r w:rsidR="009C3AD1" w:rsidRPr="00685613">
        <w:t>3</w:t>
      </w:r>
      <w:r w:rsidRPr="00685613">
        <w:t xml:space="preserve">.1 Perfil de </w:t>
      </w:r>
      <w:r w:rsidR="00616FC1" w:rsidRPr="00685613">
        <w:t>I</w:t>
      </w:r>
      <w:r w:rsidRPr="00685613">
        <w:t>ngreso</w:t>
      </w:r>
      <w:r w:rsidR="00A60A3E" w:rsidRPr="00685613">
        <w:t xml:space="preserve"> </w:t>
      </w:r>
      <w:r w:rsidR="00616FC1" w:rsidRPr="00685613">
        <w:t>Único</w:t>
      </w:r>
    </w:p>
    <w:p w14:paraId="6B35D842" w14:textId="32A5F1DC" w:rsidR="00A30BC7" w:rsidRPr="00685613" w:rsidRDefault="009C3AD1" w:rsidP="007B4B61">
      <w:pPr>
        <w:spacing w:line="276" w:lineRule="auto"/>
        <w:ind w:left="1420"/>
      </w:pPr>
      <w:r w:rsidRPr="00685613">
        <w:t>3</w:t>
      </w:r>
      <w:r w:rsidR="00A30BC7" w:rsidRPr="00685613">
        <w:t xml:space="preserve">.1.1 </w:t>
      </w:r>
      <w:r w:rsidR="00F97DCC" w:rsidRPr="00685613">
        <w:t xml:space="preserve">Fundamentación de la </w:t>
      </w:r>
      <w:r w:rsidR="007B4B61" w:rsidRPr="00685613">
        <w:t>elaboración del Perfil de Egreso en articulación con el Perfil de Ingreso único.</w:t>
      </w:r>
    </w:p>
    <w:p w14:paraId="50BA25D5" w14:textId="62F024DB" w:rsidR="00CB62CA" w:rsidRPr="00685613" w:rsidRDefault="009C3AD1" w:rsidP="008D2BD7">
      <w:pPr>
        <w:spacing w:line="276" w:lineRule="auto"/>
        <w:ind w:firstLine="708"/>
        <w:rPr>
          <w:color w:val="FF0000"/>
        </w:rPr>
      </w:pPr>
      <w:r w:rsidRPr="00685613">
        <w:t>3</w:t>
      </w:r>
      <w:r w:rsidR="008D2BD7" w:rsidRPr="00685613">
        <w:t>.</w:t>
      </w:r>
      <w:r w:rsidR="00C6591F" w:rsidRPr="00685613">
        <w:t>2</w:t>
      </w:r>
      <w:r w:rsidR="008D2BD7" w:rsidRPr="00685613">
        <w:t xml:space="preserve"> Perfil</w:t>
      </w:r>
      <w:r w:rsidR="00CB62CA" w:rsidRPr="00685613">
        <w:t xml:space="preserve"> de </w:t>
      </w:r>
      <w:r w:rsidR="00616FC1" w:rsidRPr="00685613">
        <w:t>E</w:t>
      </w:r>
      <w:r w:rsidR="00CB62CA" w:rsidRPr="00685613">
        <w:t>greso</w:t>
      </w:r>
      <w:r w:rsidR="00106F62" w:rsidRPr="00685613">
        <w:rPr>
          <w:rStyle w:val="Refdenotaalpie"/>
        </w:rPr>
        <w:footnoteReference w:id="2"/>
      </w:r>
      <w:r w:rsidR="0088627A" w:rsidRPr="00685613">
        <w:t xml:space="preserve"> </w:t>
      </w:r>
    </w:p>
    <w:p w14:paraId="2EE3014D" w14:textId="30D50F37" w:rsidR="002B036F" w:rsidRPr="00685613" w:rsidRDefault="009C3AD1" w:rsidP="008D2BD7">
      <w:pPr>
        <w:spacing w:line="276" w:lineRule="auto"/>
        <w:ind w:left="708" w:firstLine="708"/>
      </w:pPr>
      <w:r w:rsidRPr="00685613">
        <w:t>3</w:t>
      </w:r>
      <w:r w:rsidR="002B036F" w:rsidRPr="00685613">
        <w:t>.2</w:t>
      </w:r>
      <w:r w:rsidR="00C6591F" w:rsidRPr="00685613">
        <w:t>.1</w:t>
      </w:r>
      <w:r w:rsidR="002B036F" w:rsidRPr="00685613">
        <w:t xml:space="preserve"> </w:t>
      </w:r>
      <w:r w:rsidR="00EA4582" w:rsidRPr="00685613">
        <w:t>C</w:t>
      </w:r>
      <w:r w:rsidR="002B036F" w:rsidRPr="00685613">
        <w:t>ompetencias del perfil de egreso</w:t>
      </w:r>
    </w:p>
    <w:p w14:paraId="55B5A8AF" w14:textId="673110BE" w:rsidR="002B036F" w:rsidRPr="00685613" w:rsidRDefault="009C3AD1" w:rsidP="008D2BD7">
      <w:pPr>
        <w:spacing w:line="276" w:lineRule="auto"/>
        <w:ind w:left="708" w:firstLine="708"/>
      </w:pPr>
      <w:r w:rsidRPr="00685613">
        <w:t>3</w:t>
      </w:r>
      <w:r w:rsidR="002B036F" w:rsidRPr="00685613">
        <w:t>.</w:t>
      </w:r>
      <w:r w:rsidR="00A30BC7" w:rsidRPr="00685613">
        <w:t>2.2</w:t>
      </w:r>
      <w:r w:rsidR="002B036F" w:rsidRPr="00685613">
        <w:t xml:space="preserve"> Campo/ámbito de acción</w:t>
      </w:r>
    </w:p>
    <w:p w14:paraId="351526E1" w14:textId="7518608D" w:rsidR="00CB62CA" w:rsidRPr="00685613" w:rsidRDefault="009C3AD1" w:rsidP="008D2BD7">
      <w:pPr>
        <w:spacing w:line="276" w:lineRule="auto"/>
        <w:ind w:left="708" w:firstLine="708"/>
      </w:pPr>
      <w:r w:rsidRPr="00685613">
        <w:t>3</w:t>
      </w:r>
      <w:r w:rsidR="002B036F" w:rsidRPr="00685613">
        <w:t>.</w:t>
      </w:r>
      <w:r w:rsidR="00A30BC7" w:rsidRPr="00685613">
        <w:t>2.3</w:t>
      </w:r>
      <w:r w:rsidR="002B036F" w:rsidRPr="00685613">
        <w:t xml:space="preserve"> </w:t>
      </w:r>
      <w:r w:rsidR="007955EC" w:rsidRPr="00685613">
        <w:t>P</w:t>
      </w:r>
      <w:r w:rsidR="00A054B4" w:rsidRPr="00685613">
        <w:t xml:space="preserve">roceso de </w:t>
      </w:r>
      <w:r w:rsidR="00691F55" w:rsidRPr="00685613">
        <w:t xml:space="preserve">levantamiento y </w:t>
      </w:r>
      <w:r w:rsidR="00A054B4" w:rsidRPr="00685613">
        <w:t>v</w:t>
      </w:r>
      <w:r w:rsidR="00CB62CA" w:rsidRPr="00685613">
        <w:t>alidación del perfil de egreso</w:t>
      </w:r>
    </w:p>
    <w:p w14:paraId="07814F66" w14:textId="5A18E782" w:rsidR="00691F55" w:rsidRPr="00685613" w:rsidRDefault="009C3AD1" w:rsidP="008D2BD7">
      <w:pPr>
        <w:spacing w:line="276" w:lineRule="auto"/>
        <w:ind w:left="708" w:firstLine="708"/>
      </w:pPr>
      <w:r w:rsidRPr="00685613">
        <w:t>3</w:t>
      </w:r>
      <w:r w:rsidR="00691F55" w:rsidRPr="00685613">
        <w:t>.</w:t>
      </w:r>
      <w:r w:rsidR="00157E5B" w:rsidRPr="00685613">
        <w:t>2.4</w:t>
      </w:r>
      <w:r w:rsidR="00691F55" w:rsidRPr="00685613">
        <w:t xml:space="preserve"> Referencias</w:t>
      </w:r>
      <w:r w:rsidR="00157E5B" w:rsidRPr="00685613">
        <w:t xml:space="preserve"> bibliográficas</w:t>
      </w:r>
      <w:r w:rsidR="004A149C" w:rsidRPr="00685613">
        <w:rPr>
          <w:rStyle w:val="Refdenotaalpie"/>
        </w:rPr>
        <w:footnoteReference w:id="3"/>
      </w:r>
    </w:p>
    <w:p w14:paraId="087652CE" w14:textId="791392FD" w:rsidR="009C3AD1" w:rsidRPr="00685613" w:rsidRDefault="009C3AD1" w:rsidP="009C3AD1">
      <w:pPr>
        <w:spacing w:line="276" w:lineRule="auto"/>
      </w:pPr>
      <w:r w:rsidRPr="00685613">
        <w:t xml:space="preserve">4. </w:t>
      </w:r>
      <w:r w:rsidR="004C1829" w:rsidRPr="00685613">
        <w:t>Toma de decisiones</w:t>
      </w:r>
    </w:p>
    <w:p w14:paraId="4B8BA3F5" w14:textId="433CFA3B" w:rsidR="004C1829" w:rsidRPr="00685613" w:rsidRDefault="004C1829" w:rsidP="009C3AD1">
      <w:pPr>
        <w:spacing w:line="276" w:lineRule="auto"/>
      </w:pPr>
      <w:r w:rsidRPr="00685613">
        <w:tab/>
        <w:t xml:space="preserve">4.1 Análisis </w:t>
      </w:r>
      <w:r w:rsidR="00A1210F" w:rsidRPr="00685613">
        <w:t xml:space="preserve">de </w:t>
      </w:r>
      <w:r w:rsidRPr="00685613">
        <w:t xml:space="preserve">hallazgos </w:t>
      </w:r>
      <w:r w:rsidR="00A1210F" w:rsidRPr="00685613">
        <w:t xml:space="preserve">en </w:t>
      </w:r>
      <w:r w:rsidRPr="00685613">
        <w:t>Matriz de Consistencia</w:t>
      </w:r>
      <w:r w:rsidR="003E230C" w:rsidRPr="00685613">
        <w:t xml:space="preserve"> 1</w:t>
      </w:r>
      <w:r w:rsidR="006E4F06" w:rsidRPr="00685613">
        <w:t xml:space="preserve"> (MC</w:t>
      </w:r>
      <w:r w:rsidRPr="00685613">
        <w:t>1</w:t>
      </w:r>
      <w:r w:rsidR="006E4F06" w:rsidRPr="00685613">
        <w:t>)</w:t>
      </w:r>
    </w:p>
    <w:p w14:paraId="06CF9E60" w14:textId="0B3DFB89" w:rsidR="007955EC" w:rsidRPr="00685613" w:rsidRDefault="00A07CF3" w:rsidP="008E0A27">
      <w:pPr>
        <w:spacing w:line="276" w:lineRule="auto"/>
      </w:pPr>
      <w:r w:rsidRPr="00685613">
        <w:t>5</w:t>
      </w:r>
      <w:r w:rsidR="00A054B4" w:rsidRPr="00685613">
        <w:t xml:space="preserve">. </w:t>
      </w:r>
      <w:r w:rsidR="00E80244" w:rsidRPr="00685613">
        <w:t>Estructura del p</w:t>
      </w:r>
      <w:r w:rsidR="00CB62CA" w:rsidRPr="00685613">
        <w:t xml:space="preserve">lan de estudios </w:t>
      </w:r>
    </w:p>
    <w:p w14:paraId="75CFCAFB" w14:textId="77777777" w:rsidR="00FB4675" w:rsidRPr="00685613" w:rsidRDefault="0056640D" w:rsidP="00FB4675">
      <w:pPr>
        <w:spacing w:line="276" w:lineRule="auto"/>
      </w:pPr>
      <w:r w:rsidRPr="00685613">
        <w:tab/>
      </w:r>
      <w:r w:rsidR="00A07CF3" w:rsidRPr="00685613">
        <w:t>5</w:t>
      </w:r>
      <w:r w:rsidRPr="00685613">
        <w:t xml:space="preserve">.1 </w:t>
      </w:r>
      <w:r w:rsidR="00FB4675" w:rsidRPr="00685613">
        <w:t>Toma de decisiones</w:t>
      </w:r>
    </w:p>
    <w:p w14:paraId="3FAAEBD4" w14:textId="155890C3" w:rsidR="00FB4675" w:rsidRPr="00685613" w:rsidRDefault="00FB4675" w:rsidP="00FB4675">
      <w:pPr>
        <w:spacing w:line="276" w:lineRule="auto"/>
      </w:pPr>
      <w:r w:rsidRPr="00685613">
        <w:tab/>
      </w:r>
      <w:r w:rsidRPr="00685613">
        <w:tab/>
        <w:t>5.1.1 Análisis de hallazgos en Matriz de Consistencia 1 (MC1)</w:t>
      </w:r>
    </w:p>
    <w:p w14:paraId="67F34AB6" w14:textId="4C7CD980" w:rsidR="008271F7" w:rsidRPr="00685613" w:rsidRDefault="008271F7" w:rsidP="00FB4675">
      <w:pPr>
        <w:spacing w:line="276" w:lineRule="auto"/>
      </w:pPr>
      <w:r w:rsidRPr="00685613">
        <w:tab/>
      </w:r>
      <w:r w:rsidRPr="00685613">
        <w:tab/>
        <w:t>5.1.2 Fundamentación de la elaboración del Plan de Estudios.</w:t>
      </w:r>
    </w:p>
    <w:p w14:paraId="15E917BB" w14:textId="77777777" w:rsidR="00FB4675" w:rsidRPr="00685613" w:rsidRDefault="00FB4675" w:rsidP="008E0A27">
      <w:pPr>
        <w:spacing w:line="276" w:lineRule="auto"/>
      </w:pPr>
    </w:p>
    <w:p w14:paraId="7ACD4A3A" w14:textId="01B64ED4" w:rsidR="00C665DE" w:rsidRPr="00685613" w:rsidRDefault="00FB4675" w:rsidP="00FB4675">
      <w:pPr>
        <w:spacing w:line="276" w:lineRule="auto"/>
        <w:ind w:firstLine="708"/>
      </w:pPr>
      <w:r w:rsidRPr="00685613">
        <w:t xml:space="preserve">5.2 </w:t>
      </w:r>
      <w:r w:rsidR="00DE010A" w:rsidRPr="00685613">
        <w:t>Plan de estudios</w:t>
      </w:r>
    </w:p>
    <w:p w14:paraId="65FB83B1" w14:textId="68ECD177" w:rsidR="0056640D" w:rsidRPr="00685613" w:rsidRDefault="00C665DE" w:rsidP="00C665DE">
      <w:pPr>
        <w:spacing w:line="276" w:lineRule="auto"/>
        <w:ind w:left="1416" w:firstLine="708"/>
      </w:pPr>
      <w:r w:rsidRPr="00685613">
        <w:lastRenderedPageBreak/>
        <w:t xml:space="preserve">5.2.1 </w:t>
      </w:r>
      <w:r w:rsidR="0056640D" w:rsidRPr="00685613">
        <w:t>Antecedentes curriculares</w:t>
      </w:r>
    </w:p>
    <w:p w14:paraId="7CF80DB1" w14:textId="2F48D837" w:rsidR="005801FB" w:rsidRPr="00685613" w:rsidRDefault="0056640D" w:rsidP="008E0A27">
      <w:pPr>
        <w:spacing w:line="276" w:lineRule="auto"/>
      </w:pPr>
      <w:r w:rsidRPr="00685613">
        <w:tab/>
      </w:r>
      <w:r w:rsidRPr="00685613">
        <w:tab/>
      </w:r>
      <w:r w:rsidR="00C665DE" w:rsidRPr="00685613">
        <w:tab/>
      </w:r>
      <w:r w:rsidR="00C665DE" w:rsidRPr="00685613">
        <w:tab/>
      </w:r>
      <w:r w:rsidRPr="00685613">
        <w:t xml:space="preserve">a. </w:t>
      </w:r>
      <w:r w:rsidR="005801FB" w:rsidRPr="00685613">
        <w:t>Nombre del programa de formación</w:t>
      </w:r>
    </w:p>
    <w:p w14:paraId="53322AD2" w14:textId="7B6EC0D7" w:rsidR="005801FB" w:rsidRPr="00685613" w:rsidRDefault="005801FB" w:rsidP="00C665DE">
      <w:pPr>
        <w:spacing w:line="276" w:lineRule="auto"/>
        <w:ind w:left="2124" w:firstLine="708"/>
      </w:pPr>
      <w:r w:rsidRPr="00685613">
        <w:t xml:space="preserve">b. Título </w:t>
      </w:r>
      <w:r w:rsidR="00C35B7D" w:rsidRPr="00685613">
        <w:t>que otorga</w:t>
      </w:r>
    </w:p>
    <w:p w14:paraId="46A1AD4E" w14:textId="2832C3C7" w:rsidR="005801FB" w:rsidRPr="00685613" w:rsidRDefault="005801FB" w:rsidP="00C665DE">
      <w:pPr>
        <w:spacing w:line="276" w:lineRule="auto"/>
        <w:ind w:left="2832"/>
      </w:pPr>
      <w:r w:rsidRPr="00685613">
        <w:t xml:space="preserve">b. Grado </w:t>
      </w:r>
      <w:r w:rsidR="003A38B6" w:rsidRPr="00685613">
        <w:t>académico</w:t>
      </w:r>
      <w:r w:rsidR="00C35B7D" w:rsidRPr="00685613">
        <w:t xml:space="preserve"> que otorga</w:t>
      </w:r>
      <w:r w:rsidR="003A38B6" w:rsidRPr="00685613">
        <w:t xml:space="preserve"> </w:t>
      </w:r>
      <w:r w:rsidR="00A40432" w:rsidRPr="00685613">
        <w:t>(Bachiller, Licenciatura</w:t>
      </w:r>
      <w:r w:rsidR="00C35B7D" w:rsidRPr="00685613">
        <w:t>, Magister, Doctorado)</w:t>
      </w:r>
    </w:p>
    <w:p w14:paraId="43825C35" w14:textId="77777777" w:rsidR="0056640D" w:rsidRPr="00685613" w:rsidRDefault="005801FB" w:rsidP="00C665DE">
      <w:pPr>
        <w:spacing w:line="276" w:lineRule="auto"/>
        <w:ind w:left="2124" w:firstLine="708"/>
      </w:pPr>
      <w:r w:rsidRPr="00685613">
        <w:t xml:space="preserve">c. </w:t>
      </w:r>
      <w:r w:rsidR="0056640D" w:rsidRPr="00685613">
        <w:t>Duración del programa en semestres</w:t>
      </w:r>
    </w:p>
    <w:p w14:paraId="7B18330B" w14:textId="1FE3FFC0" w:rsidR="0056640D" w:rsidRPr="00685613" w:rsidRDefault="0056640D" w:rsidP="008E0A27">
      <w:pPr>
        <w:spacing w:line="276" w:lineRule="auto"/>
      </w:pPr>
      <w:r w:rsidRPr="00685613">
        <w:tab/>
      </w:r>
      <w:r w:rsidRPr="00685613">
        <w:tab/>
      </w:r>
      <w:r w:rsidR="00C665DE" w:rsidRPr="00685613">
        <w:tab/>
      </w:r>
      <w:r w:rsidR="00C665DE" w:rsidRPr="00685613">
        <w:tab/>
      </w:r>
      <w:r w:rsidR="005801FB" w:rsidRPr="00685613">
        <w:t>d</w:t>
      </w:r>
      <w:r w:rsidRPr="00685613">
        <w:t>. Créditos SCT totales</w:t>
      </w:r>
    </w:p>
    <w:p w14:paraId="6A6B2C5F" w14:textId="58E5E40E" w:rsidR="0056640D" w:rsidRPr="00685613" w:rsidRDefault="0056640D" w:rsidP="008E0A27">
      <w:pPr>
        <w:spacing w:line="276" w:lineRule="auto"/>
      </w:pPr>
      <w:r w:rsidRPr="00685613">
        <w:tab/>
      </w:r>
      <w:r w:rsidRPr="00685613">
        <w:tab/>
      </w:r>
      <w:r w:rsidR="00C665DE" w:rsidRPr="00685613">
        <w:tab/>
      </w:r>
      <w:r w:rsidR="00C665DE" w:rsidRPr="00685613">
        <w:tab/>
      </w:r>
      <w:r w:rsidR="005801FB" w:rsidRPr="00685613">
        <w:t>e</w:t>
      </w:r>
      <w:r w:rsidRPr="00685613">
        <w:t>. Modalidad: presencial</w:t>
      </w:r>
    </w:p>
    <w:p w14:paraId="2C9230A0" w14:textId="4B6F2BF9" w:rsidR="0056640D" w:rsidRPr="00685613" w:rsidRDefault="0056640D" w:rsidP="008E0A27">
      <w:pPr>
        <w:spacing w:line="276" w:lineRule="auto"/>
      </w:pPr>
      <w:r w:rsidRPr="00685613">
        <w:tab/>
      </w:r>
      <w:r w:rsidRPr="00685613">
        <w:tab/>
      </w:r>
      <w:r w:rsidR="00C665DE" w:rsidRPr="00685613">
        <w:tab/>
      </w:r>
      <w:r w:rsidR="00C665DE" w:rsidRPr="00685613">
        <w:tab/>
      </w:r>
      <w:r w:rsidR="005801FB" w:rsidRPr="00685613">
        <w:t>f</w:t>
      </w:r>
      <w:r w:rsidRPr="00685613">
        <w:t>. Régimen: semestral</w:t>
      </w:r>
    </w:p>
    <w:p w14:paraId="7F60241E" w14:textId="7832A834" w:rsidR="0094202C" w:rsidRPr="00685613" w:rsidRDefault="0094202C" w:rsidP="00C665DE">
      <w:pPr>
        <w:spacing w:line="276" w:lineRule="auto"/>
        <w:ind w:left="2124" w:firstLine="708"/>
        <w:rPr>
          <w:color w:val="FF0000"/>
        </w:rPr>
      </w:pPr>
      <w:r w:rsidRPr="00685613">
        <w:t>g. Vía de ingreso</w:t>
      </w:r>
      <w:r w:rsidR="00617BB7" w:rsidRPr="00685613">
        <w:rPr>
          <w:rStyle w:val="Refdenotaalpie"/>
        </w:rPr>
        <w:footnoteReference w:id="4"/>
      </w:r>
    </w:p>
    <w:p w14:paraId="2656835E" w14:textId="51DCEB8A" w:rsidR="00A40432" w:rsidRPr="00685613" w:rsidRDefault="00A40432" w:rsidP="008E0A27">
      <w:pPr>
        <w:spacing w:line="276" w:lineRule="auto"/>
      </w:pPr>
      <w:r w:rsidRPr="00685613">
        <w:tab/>
      </w:r>
      <w:r w:rsidRPr="00685613">
        <w:tab/>
      </w:r>
      <w:r w:rsidR="00C665DE" w:rsidRPr="00685613">
        <w:tab/>
      </w:r>
      <w:r w:rsidR="00C665DE" w:rsidRPr="00685613">
        <w:tab/>
      </w:r>
      <w:r w:rsidR="0094202C" w:rsidRPr="00685613">
        <w:t>h</w:t>
      </w:r>
      <w:r w:rsidRPr="00685613">
        <w:t>. Jornada: diurna</w:t>
      </w:r>
    </w:p>
    <w:p w14:paraId="270E411F" w14:textId="5D8A55A0" w:rsidR="00E80244" w:rsidRPr="00685613" w:rsidRDefault="00A40432" w:rsidP="00DE010A">
      <w:pPr>
        <w:spacing w:line="276" w:lineRule="auto"/>
        <w:ind w:left="708"/>
      </w:pPr>
      <w:r w:rsidRPr="00685613">
        <w:tab/>
      </w:r>
      <w:r w:rsidRPr="00685613">
        <w:tab/>
      </w:r>
      <w:r w:rsidR="00C665DE" w:rsidRPr="00685613">
        <w:tab/>
      </w:r>
      <w:r w:rsidR="0094202C" w:rsidRPr="00685613">
        <w:t>i</w:t>
      </w:r>
      <w:r w:rsidRPr="00685613">
        <w:t>.Unidades académicas responsables y/o patrocinantes</w:t>
      </w:r>
      <w:r w:rsidR="00E80244" w:rsidRPr="00685613">
        <w:t xml:space="preserve"> </w:t>
      </w:r>
    </w:p>
    <w:p w14:paraId="68E50A6A" w14:textId="49FAC127" w:rsidR="00CB62CA" w:rsidRPr="00685613" w:rsidRDefault="00FF22DB" w:rsidP="008E0A27">
      <w:pPr>
        <w:spacing w:line="276" w:lineRule="auto"/>
      </w:pPr>
      <w:r w:rsidRPr="00685613">
        <w:t xml:space="preserve"> </w:t>
      </w:r>
      <w:r w:rsidR="0025099A" w:rsidRPr="00685613">
        <w:tab/>
      </w:r>
      <w:r w:rsidR="00A07CF3" w:rsidRPr="00685613">
        <w:t>5</w:t>
      </w:r>
      <w:r w:rsidR="0025099A" w:rsidRPr="00685613">
        <w:t>.</w:t>
      </w:r>
      <w:r w:rsidR="002310D6" w:rsidRPr="00685613">
        <w:t>3</w:t>
      </w:r>
      <w:r w:rsidR="0025099A" w:rsidRPr="00685613">
        <w:t xml:space="preserve"> </w:t>
      </w:r>
      <w:r w:rsidR="003B0DDD" w:rsidRPr="00685613">
        <w:t>M</w:t>
      </w:r>
      <w:r w:rsidR="00CB62CA" w:rsidRPr="00685613">
        <w:t>alla curricular</w:t>
      </w:r>
    </w:p>
    <w:p w14:paraId="73CBD30B" w14:textId="77777777" w:rsidR="00406DEA" w:rsidRPr="00685613" w:rsidRDefault="00406DEA" w:rsidP="008E0A27">
      <w:pPr>
        <w:spacing w:line="276" w:lineRule="auto"/>
      </w:pPr>
    </w:p>
    <w:p w14:paraId="35CD81A4" w14:textId="33D0E078" w:rsidR="00CB62CA" w:rsidRPr="00685613" w:rsidRDefault="00A07CF3" w:rsidP="008E0A27">
      <w:pPr>
        <w:spacing w:line="276" w:lineRule="auto"/>
      </w:pPr>
      <w:r w:rsidRPr="00685613">
        <w:t>6</w:t>
      </w:r>
      <w:r w:rsidR="00FF22DB" w:rsidRPr="00685613">
        <w:t>. M</w:t>
      </w:r>
      <w:r w:rsidR="00CB62CA" w:rsidRPr="00685613">
        <w:t xml:space="preserve">atriz de </w:t>
      </w:r>
      <w:r w:rsidR="006E4F06" w:rsidRPr="00685613">
        <w:t>C</w:t>
      </w:r>
      <w:r w:rsidR="00CB62CA" w:rsidRPr="00685613">
        <w:t xml:space="preserve">onsistencia </w:t>
      </w:r>
      <w:r w:rsidR="006E4F06" w:rsidRPr="00685613">
        <w:t>C</w:t>
      </w:r>
      <w:r w:rsidR="00CB62CA" w:rsidRPr="00685613">
        <w:t>urricular</w:t>
      </w:r>
      <w:r w:rsidR="006E4F06" w:rsidRPr="00685613">
        <w:t xml:space="preserve"> (MC2)</w:t>
      </w:r>
      <w:r w:rsidR="00CB62CA" w:rsidRPr="00685613">
        <w:t xml:space="preserve"> </w:t>
      </w:r>
    </w:p>
    <w:p w14:paraId="10EEF0C8" w14:textId="77777777" w:rsidR="00406DEA" w:rsidRPr="00685613" w:rsidRDefault="00406DEA" w:rsidP="008E0A27">
      <w:pPr>
        <w:spacing w:line="276" w:lineRule="auto"/>
      </w:pPr>
    </w:p>
    <w:p w14:paraId="27F33118" w14:textId="6F402A44" w:rsidR="00A67CE8" w:rsidRPr="00685613" w:rsidRDefault="00A07CF3" w:rsidP="008E0A27">
      <w:pPr>
        <w:spacing w:line="276" w:lineRule="auto"/>
      </w:pPr>
      <w:r w:rsidRPr="00685613">
        <w:t>7</w:t>
      </w:r>
      <w:r w:rsidR="00FF22DB" w:rsidRPr="00685613">
        <w:t xml:space="preserve">. </w:t>
      </w:r>
      <w:r w:rsidR="003B0DDD" w:rsidRPr="00685613">
        <w:t>P</w:t>
      </w:r>
      <w:r w:rsidR="00CB62CA" w:rsidRPr="00685613">
        <w:t xml:space="preserve">rogramas de </w:t>
      </w:r>
      <w:r w:rsidR="003E230C" w:rsidRPr="00685613">
        <w:t>asignatura</w:t>
      </w:r>
      <w:r w:rsidR="003B0DDD" w:rsidRPr="00685613">
        <w:t xml:space="preserve"> </w:t>
      </w:r>
      <w:r w:rsidR="00592AB0" w:rsidRPr="00685613">
        <w:t>(</w:t>
      </w:r>
      <w:r w:rsidR="00FF0A9A" w:rsidRPr="00685613">
        <w:t xml:space="preserve">anexar </w:t>
      </w:r>
      <w:r w:rsidR="00592AB0" w:rsidRPr="00685613">
        <w:t>tod</w:t>
      </w:r>
      <w:r w:rsidR="00FF0A9A" w:rsidRPr="00685613">
        <w:t>os los programas de l</w:t>
      </w:r>
      <w:r w:rsidR="004A149C" w:rsidRPr="00685613">
        <w:t xml:space="preserve">as asignaturas </w:t>
      </w:r>
      <w:r w:rsidRPr="00685613">
        <w:t xml:space="preserve">y actividades curriculares </w:t>
      </w:r>
      <w:r w:rsidR="004A149C" w:rsidRPr="00685613">
        <w:t>d</w:t>
      </w:r>
      <w:r w:rsidR="00592AB0" w:rsidRPr="00685613">
        <w:t>el plan de estudios)</w:t>
      </w:r>
      <w:r w:rsidR="00F42940" w:rsidRPr="00685613">
        <w:t>.</w:t>
      </w:r>
    </w:p>
    <w:p w14:paraId="104408C7" w14:textId="77777777" w:rsidR="00406DEA" w:rsidRPr="00685613" w:rsidRDefault="00406DEA" w:rsidP="008E0A27">
      <w:pPr>
        <w:spacing w:line="276" w:lineRule="auto"/>
      </w:pPr>
    </w:p>
    <w:p w14:paraId="322FBFCA" w14:textId="0BA26845" w:rsidR="00F42940" w:rsidRPr="00685613" w:rsidRDefault="003E230C" w:rsidP="008E0A27">
      <w:pPr>
        <w:spacing w:line="276" w:lineRule="auto"/>
      </w:pPr>
      <w:r w:rsidRPr="00685613">
        <w:t xml:space="preserve">8. </w:t>
      </w:r>
      <w:r w:rsidR="00F42940" w:rsidRPr="00685613">
        <w:t>Comparación de planes</w:t>
      </w:r>
      <w:r w:rsidR="00FA0A67" w:rsidRPr="00685613">
        <w:t>.</w:t>
      </w:r>
    </w:p>
    <w:p w14:paraId="43EBAADD" w14:textId="77777777" w:rsidR="00406DEA" w:rsidRPr="00685613" w:rsidRDefault="00406DEA" w:rsidP="008E0A27">
      <w:pPr>
        <w:spacing w:line="276" w:lineRule="auto"/>
      </w:pPr>
    </w:p>
    <w:p w14:paraId="6BF3B10C" w14:textId="7086D264" w:rsidR="00F42940" w:rsidRPr="00685613" w:rsidRDefault="003E230C" w:rsidP="008E0A27">
      <w:pPr>
        <w:spacing w:line="276" w:lineRule="auto"/>
      </w:pPr>
      <w:r w:rsidRPr="00685613">
        <w:t xml:space="preserve">9. </w:t>
      </w:r>
      <w:r w:rsidR="00F42940" w:rsidRPr="00685613">
        <w:t>Cartilla de homologaciones/asimilaciones</w:t>
      </w:r>
      <w:r w:rsidR="00FA0A67" w:rsidRPr="00685613">
        <w:t>.</w:t>
      </w:r>
    </w:p>
    <w:sectPr w:rsidR="00F42940" w:rsidRPr="006856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39C4" w14:textId="77777777" w:rsidR="000B7D44" w:rsidRDefault="000B7D44" w:rsidP="00A925F5">
      <w:pPr>
        <w:spacing w:after="0"/>
      </w:pPr>
      <w:r>
        <w:separator/>
      </w:r>
    </w:p>
  </w:endnote>
  <w:endnote w:type="continuationSeparator" w:id="0">
    <w:p w14:paraId="4EE7CA90" w14:textId="77777777" w:rsidR="000B7D44" w:rsidRDefault="000B7D44" w:rsidP="00A925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BB31" w14:textId="77777777" w:rsidR="000B7D44" w:rsidRDefault="000B7D44" w:rsidP="00A925F5">
      <w:pPr>
        <w:spacing w:after="0"/>
      </w:pPr>
      <w:r>
        <w:separator/>
      </w:r>
    </w:p>
  </w:footnote>
  <w:footnote w:type="continuationSeparator" w:id="0">
    <w:p w14:paraId="7389A606" w14:textId="77777777" w:rsidR="000B7D44" w:rsidRDefault="000B7D44" w:rsidP="00A925F5">
      <w:pPr>
        <w:spacing w:after="0"/>
      </w:pPr>
      <w:r>
        <w:continuationSeparator/>
      </w:r>
    </w:p>
  </w:footnote>
  <w:footnote w:id="1">
    <w:p w14:paraId="1B002103" w14:textId="746CC710" w:rsidR="00DD1207" w:rsidRPr="00CB2927" w:rsidRDefault="00DD1207">
      <w:pPr>
        <w:pStyle w:val="Textonotapie"/>
        <w:rPr>
          <w:sz w:val="16"/>
          <w:szCs w:val="16"/>
          <w:lang w:val="es-ES"/>
        </w:rPr>
      </w:pPr>
      <w:r w:rsidRPr="00CB2927">
        <w:rPr>
          <w:rStyle w:val="Refdenotaalpie"/>
          <w:sz w:val="16"/>
          <w:szCs w:val="16"/>
        </w:rPr>
        <w:footnoteRef/>
      </w:r>
      <w:r w:rsidRPr="00CB2927">
        <w:rPr>
          <w:sz w:val="16"/>
          <w:szCs w:val="16"/>
        </w:rPr>
        <w:t xml:space="preserve"> </w:t>
      </w:r>
      <w:r w:rsidRPr="00CB2927">
        <w:rPr>
          <w:sz w:val="16"/>
          <w:szCs w:val="16"/>
          <w:lang w:val="es-ES"/>
        </w:rPr>
        <w:t>Elaborado en base al Documento de Autorregulación de la Gestión Curricular en la Universidad de La Serena</w:t>
      </w:r>
      <w:r w:rsidR="005D4455">
        <w:rPr>
          <w:sz w:val="16"/>
          <w:szCs w:val="16"/>
          <w:lang w:val="es-ES"/>
        </w:rPr>
        <w:t>.</w:t>
      </w:r>
    </w:p>
  </w:footnote>
  <w:footnote w:id="2">
    <w:p w14:paraId="2DD80F80" w14:textId="0C1DA8ED" w:rsidR="00106F62" w:rsidRPr="00CB2927" w:rsidRDefault="00106F62">
      <w:pPr>
        <w:pStyle w:val="Textonotapie"/>
        <w:rPr>
          <w:sz w:val="16"/>
          <w:szCs w:val="16"/>
        </w:rPr>
      </w:pPr>
      <w:r w:rsidRPr="00CB2927">
        <w:rPr>
          <w:rStyle w:val="Refdenotaalpie"/>
          <w:sz w:val="16"/>
          <w:szCs w:val="16"/>
        </w:rPr>
        <w:footnoteRef/>
      </w:r>
      <w:r w:rsidRPr="00CB2927">
        <w:rPr>
          <w:sz w:val="16"/>
          <w:szCs w:val="16"/>
        </w:rPr>
        <w:t xml:space="preserve"> Ver Modelo Educativo ULS</w:t>
      </w:r>
      <w:r w:rsidR="00E54324" w:rsidRPr="00CB2927">
        <w:rPr>
          <w:sz w:val="16"/>
          <w:szCs w:val="16"/>
        </w:rPr>
        <w:t>.</w:t>
      </w:r>
    </w:p>
  </w:footnote>
  <w:footnote w:id="3">
    <w:p w14:paraId="724F2E7D" w14:textId="0B7CA086" w:rsidR="004A149C" w:rsidRPr="00CB2927" w:rsidRDefault="004A149C">
      <w:pPr>
        <w:pStyle w:val="Textonotapie"/>
        <w:rPr>
          <w:sz w:val="16"/>
          <w:szCs w:val="16"/>
        </w:rPr>
      </w:pPr>
      <w:r w:rsidRPr="00CB2927">
        <w:rPr>
          <w:rStyle w:val="Refdenotaalpie"/>
          <w:sz w:val="16"/>
          <w:szCs w:val="16"/>
        </w:rPr>
        <w:footnoteRef/>
      </w:r>
      <w:r w:rsidRPr="00CB2927">
        <w:rPr>
          <w:sz w:val="16"/>
          <w:szCs w:val="16"/>
        </w:rPr>
        <w:t xml:space="preserve"> Formato APA7</w:t>
      </w:r>
    </w:p>
  </w:footnote>
  <w:footnote w:id="4">
    <w:p w14:paraId="7A56A449" w14:textId="3AAF43CA" w:rsidR="00617BB7" w:rsidRPr="00F42940" w:rsidRDefault="00617BB7">
      <w:pPr>
        <w:pStyle w:val="Textonotapie"/>
        <w:rPr>
          <w:sz w:val="16"/>
          <w:szCs w:val="16"/>
        </w:rPr>
      </w:pPr>
      <w:r w:rsidRPr="00F42940">
        <w:rPr>
          <w:rStyle w:val="Refdenotaalpie"/>
          <w:sz w:val="16"/>
          <w:szCs w:val="16"/>
        </w:rPr>
        <w:footnoteRef/>
      </w:r>
      <w:r w:rsidRPr="00F42940">
        <w:rPr>
          <w:sz w:val="16"/>
          <w:szCs w:val="16"/>
        </w:rPr>
        <w:t xml:space="preserve"> Sistema de acceso a la Educación Superior (pregrado)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3A4F" w14:textId="77777777" w:rsidR="00A925F5" w:rsidRDefault="00A925F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6562E071" wp14:editId="1D492AEA">
          <wp:simplePos x="0" y="0"/>
          <wp:positionH relativeFrom="column">
            <wp:posOffset>1905</wp:posOffset>
          </wp:positionH>
          <wp:positionV relativeFrom="paragraph">
            <wp:posOffset>-215316</wp:posOffset>
          </wp:positionV>
          <wp:extent cx="1700787" cy="472441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D_ 2020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7" cy="472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ED1"/>
    <w:multiLevelType w:val="multilevel"/>
    <w:tmpl w:val="C5FE3B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1" w15:restartNumberingAfterBreak="0">
    <w:nsid w:val="37C8431F"/>
    <w:multiLevelType w:val="multilevel"/>
    <w:tmpl w:val="0F50D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Verdana" w:eastAsiaTheme="minorHAnsi" w:hAnsi="Verdana" w:cstheme="minorBidi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AF4FCB"/>
    <w:multiLevelType w:val="multilevel"/>
    <w:tmpl w:val="CA941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6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E0"/>
    <w:rsid w:val="00042B34"/>
    <w:rsid w:val="000548DF"/>
    <w:rsid w:val="00073C6F"/>
    <w:rsid w:val="000A4D9E"/>
    <w:rsid w:val="000B2AD3"/>
    <w:rsid w:val="000B7D44"/>
    <w:rsid w:val="000D5000"/>
    <w:rsid w:val="000E0B93"/>
    <w:rsid w:val="00106F62"/>
    <w:rsid w:val="00112673"/>
    <w:rsid w:val="00140180"/>
    <w:rsid w:val="00157E5B"/>
    <w:rsid w:val="00197162"/>
    <w:rsid w:val="001B4C3E"/>
    <w:rsid w:val="001C1048"/>
    <w:rsid w:val="001C3840"/>
    <w:rsid w:val="00207998"/>
    <w:rsid w:val="00223C1C"/>
    <w:rsid w:val="002310D6"/>
    <w:rsid w:val="00242401"/>
    <w:rsid w:val="0025099A"/>
    <w:rsid w:val="00256BC0"/>
    <w:rsid w:val="002B036F"/>
    <w:rsid w:val="002D33F1"/>
    <w:rsid w:val="00321164"/>
    <w:rsid w:val="00365E2C"/>
    <w:rsid w:val="0037709D"/>
    <w:rsid w:val="00382660"/>
    <w:rsid w:val="00387BEA"/>
    <w:rsid w:val="0039579D"/>
    <w:rsid w:val="003A38B6"/>
    <w:rsid w:val="003B0DDD"/>
    <w:rsid w:val="003D2C6C"/>
    <w:rsid w:val="003E230C"/>
    <w:rsid w:val="003E6C13"/>
    <w:rsid w:val="00406DEA"/>
    <w:rsid w:val="00430BF0"/>
    <w:rsid w:val="004A149C"/>
    <w:rsid w:val="004B52C8"/>
    <w:rsid w:val="004C1829"/>
    <w:rsid w:val="004F0BD9"/>
    <w:rsid w:val="00531A0A"/>
    <w:rsid w:val="00542239"/>
    <w:rsid w:val="0056640D"/>
    <w:rsid w:val="005801FB"/>
    <w:rsid w:val="0058426E"/>
    <w:rsid w:val="00592AB0"/>
    <w:rsid w:val="005A427A"/>
    <w:rsid w:val="005C7426"/>
    <w:rsid w:val="005D4455"/>
    <w:rsid w:val="00616FC1"/>
    <w:rsid w:val="00617BB7"/>
    <w:rsid w:val="00672A59"/>
    <w:rsid w:val="00685613"/>
    <w:rsid w:val="00691F55"/>
    <w:rsid w:val="006D2CB4"/>
    <w:rsid w:val="006E4F06"/>
    <w:rsid w:val="006F6ABA"/>
    <w:rsid w:val="007805DA"/>
    <w:rsid w:val="00781B89"/>
    <w:rsid w:val="007955EC"/>
    <w:rsid w:val="007B4B61"/>
    <w:rsid w:val="008271F7"/>
    <w:rsid w:val="00870045"/>
    <w:rsid w:val="0088627A"/>
    <w:rsid w:val="008B5F1F"/>
    <w:rsid w:val="008D2BD7"/>
    <w:rsid w:val="008D481D"/>
    <w:rsid w:val="008E0A27"/>
    <w:rsid w:val="008E7C68"/>
    <w:rsid w:val="008F35B8"/>
    <w:rsid w:val="009158F2"/>
    <w:rsid w:val="0093013C"/>
    <w:rsid w:val="0094202C"/>
    <w:rsid w:val="00955C8E"/>
    <w:rsid w:val="0097102B"/>
    <w:rsid w:val="009A0AF6"/>
    <w:rsid w:val="009A6081"/>
    <w:rsid w:val="009B0E08"/>
    <w:rsid w:val="009B6E00"/>
    <w:rsid w:val="009C35B9"/>
    <w:rsid w:val="009C3AD1"/>
    <w:rsid w:val="009C4148"/>
    <w:rsid w:val="009E50CE"/>
    <w:rsid w:val="00A054B4"/>
    <w:rsid w:val="00A0641E"/>
    <w:rsid w:val="00A07CF3"/>
    <w:rsid w:val="00A1210F"/>
    <w:rsid w:val="00A30BC7"/>
    <w:rsid w:val="00A40432"/>
    <w:rsid w:val="00A60A3E"/>
    <w:rsid w:val="00A67CE8"/>
    <w:rsid w:val="00A925F5"/>
    <w:rsid w:val="00AB719C"/>
    <w:rsid w:val="00AD5BB1"/>
    <w:rsid w:val="00B006FA"/>
    <w:rsid w:val="00B505CF"/>
    <w:rsid w:val="00BE6767"/>
    <w:rsid w:val="00BF624F"/>
    <w:rsid w:val="00C35B7D"/>
    <w:rsid w:val="00C6591F"/>
    <w:rsid w:val="00C665DE"/>
    <w:rsid w:val="00C952A0"/>
    <w:rsid w:val="00C964D5"/>
    <w:rsid w:val="00CB2927"/>
    <w:rsid w:val="00CB62CA"/>
    <w:rsid w:val="00CF6437"/>
    <w:rsid w:val="00D0115A"/>
    <w:rsid w:val="00D5108E"/>
    <w:rsid w:val="00D73A0B"/>
    <w:rsid w:val="00DA3FE9"/>
    <w:rsid w:val="00DD1207"/>
    <w:rsid w:val="00DE010A"/>
    <w:rsid w:val="00DE40FE"/>
    <w:rsid w:val="00E2634A"/>
    <w:rsid w:val="00E54324"/>
    <w:rsid w:val="00E80244"/>
    <w:rsid w:val="00E81414"/>
    <w:rsid w:val="00E859C8"/>
    <w:rsid w:val="00EA3F41"/>
    <w:rsid w:val="00EA4582"/>
    <w:rsid w:val="00EA6289"/>
    <w:rsid w:val="00EE1B3F"/>
    <w:rsid w:val="00F42940"/>
    <w:rsid w:val="00F631A6"/>
    <w:rsid w:val="00F8261D"/>
    <w:rsid w:val="00F97DCC"/>
    <w:rsid w:val="00FA04E0"/>
    <w:rsid w:val="00FA06CE"/>
    <w:rsid w:val="00FA0A67"/>
    <w:rsid w:val="00FB2E15"/>
    <w:rsid w:val="00FB4675"/>
    <w:rsid w:val="00FB5464"/>
    <w:rsid w:val="00FF0A9A"/>
    <w:rsid w:val="00FF22DB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923E1"/>
  <w15:chartTrackingRefBased/>
  <w15:docId w15:val="{2E60B0D5-4C14-4864-8B76-03C2F53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4E0"/>
    <w:pPr>
      <w:spacing w:after="40" w:line="240" w:lineRule="auto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4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25F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25F5"/>
    <w:rPr>
      <w:rFonts w:ascii="Verdana" w:hAnsi="Verdana"/>
    </w:rPr>
  </w:style>
  <w:style w:type="paragraph" w:styleId="Piedepgina">
    <w:name w:val="footer"/>
    <w:basedOn w:val="Normal"/>
    <w:link w:val="PiedepginaCar"/>
    <w:uiPriority w:val="99"/>
    <w:unhideWhenUsed/>
    <w:rsid w:val="00A925F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5F5"/>
    <w:rPr>
      <w:rFonts w:ascii="Verdana" w:hAnsi="Verdana"/>
    </w:rPr>
  </w:style>
  <w:style w:type="paragraph" w:styleId="Textonotapie">
    <w:name w:val="footnote text"/>
    <w:basedOn w:val="Normal"/>
    <w:link w:val="TextonotapieCar"/>
    <w:uiPriority w:val="99"/>
    <w:unhideWhenUsed/>
    <w:rsid w:val="00DD120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1207"/>
    <w:rPr>
      <w:rFonts w:ascii="Verdana" w:hAnsi="Verdan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1207"/>
    <w:rPr>
      <w:vertAlign w:val="superscript"/>
    </w:rPr>
  </w:style>
  <w:style w:type="table" w:styleId="Tablaconcuadrcula">
    <w:name w:val="Table Grid"/>
    <w:basedOn w:val="Tablanormal"/>
    <w:uiPriority w:val="39"/>
    <w:rsid w:val="0054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3A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A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AD1"/>
    <w:rPr>
      <w:rFonts w:ascii="Verdana" w:hAnsi="Verdan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A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AD1"/>
    <w:rPr>
      <w:rFonts w:ascii="Verdana" w:hAnsi="Verdan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6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3575-7FD7-49E5-8274-333EEBE2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A.Lotito</dc:creator>
  <cp:keywords/>
  <dc:description/>
  <cp:lastModifiedBy>Angeline Lotito</cp:lastModifiedBy>
  <cp:revision>33</cp:revision>
  <dcterms:created xsi:type="dcterms:W3CDTF">2024-03-06T13:49:00Z</dcterms:created>
  <dcterms:modified xsi:type="dcterms:W3CDTF">2024-04-23T21:11:00Z</dcterms:modified>
</cp:coreProperties>
</file>